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93" w:rsidRPr="00AD7AA8" w:rsidRDefault="00916293" w:rsidP="009162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7AA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916293" w:rsidRPr="00AD7AA8" w:rsidRDefault="00916293" w:rsidP="009162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7AA8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916293" w:rsidRDefault="00916293" w:rsidP="009162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7AA8">
        <w:rPr>
          <w:rFonts w:ascii="Times New Roman" w:eastAsia="Calibri" w:hAnsi="Times New Roman" w:cs="Times New Roman"/>
          <w:sz w:val="24"/>
          <w:szCs w:val="24"/>
        </w:rPr>
        <w:t xml:space="preserve">Спасского муниципального района </w:t>
      </w:r>
    </w:p>
    <w:p w:rsidR="00916293" w:rsidRPr="00AD7AA8" w:rsidRDefault="00916293" w:rsidP="00DB77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7AA8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tbl>
      <w:tblPr>
        <w:tblpPr w:leftFromText="180" w:rightFromText="180" w:vertAnchor="text" w:horzAnchor="margin" w:tblpXSpec="center" w:tblpY="9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DB77A1" w:rsidRPr="00DB77A1" w:rsidTr="00DB77A1">
        <w:trPr>
          <w:trHeight w:val="1970"/>
        </w:trPr>
        <w:tc>
          <w:tcPr>
            <w:tcW w:w="3652" w:type="dxa"/>
            <w:shd w:val="clear" w:color="auto" w:fill="auto"/>
          </w:tcPr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на заседании МО учителей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начальных классов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 _____________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 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О.Н. Егорова</w:t>
            </w:r>
          </w:p>
        </w:tc>
        <w:tc>
          <w:tcPr>
            <w:tcW w:w="3544" w:type="dxa"/>
            <w:shd w:val="clear" w:color="auto" w:fill="auto"/>
          </w:tcPr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МС школы 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4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Е.А. Черкасова</w:t>
            </w:r>
          </w:p>
        </w:tc>
        <w:tc>
          <w:tcPr>
            <w:tcW w:w="3685" w:type="dxa"/>
            <w:shd w:val="clear" w:color="auto" w:fill="auto"/>
          </w:tcPr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Л.В. </w:t>
            </w:r>
            <w:proofErr w:type="spellStart"/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Борюшкина</w:t>
            </w:r>
            <w:proofErr w:type="spellEnd"/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</w:p>
          <w:p w:rsidR="00DB77A1" w:rsidRPr="00DB77A1" w:rsidRDefault="00DB77A1" w:rsidP="00DB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48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916293" w:rsidRDefault="00916293" w:rsidP="009162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4F34" w:rsidRPr="00D24F34" w:rsidRDefault="00D24F34" w:rsidP="00D24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4F34">
        <w:rPr>
          <w:rFonts w:ascii="Times New Roman" w:hAnsi="Times New Roman" w:cs="Times New Roman"/>
          <w:b/>
          <w:sz w:val="28"/>
          <w:szCs w:val="28"/>
        </w:rPr>
        <w:t>Дем</w:t>
      </w:r>
      <w:r w:rsidR="00A914B4">
        <w:rPr>
          <w:rFonts w:ascii="Times New Roman" w:hAnsi="Times New Roman" w:cs="Times New Roman"/>
          <w:b/>
          <w:sz w:val="28"/>
          <w:szCs w:val="28"/>
        </w:rPr>
        <w:t>оверсия контрольно-измерительного материала</w:t>
      </w:r>
      <w:r w:rsidRPr="00D24F34">
        <w:rPr>
          <w:rFonts w:ascii="Times New Roman" w:hAnsi="Times New Roman" w:cs="Times New Roman"/>
          <w:b/>
          <w:sz w:val="28"/>
          <w:szCs w:val="28"/>
        </w:rPr>
        <w:t xml:space="preserve"> для проведения промежуточной аттестации </w:t>
      </w:r>
      <w:r w:rsidR="004812C7">
        <w:rPr>
          <w:rFonts w:ascii="Times New Roman" w:hAnsi="Times New Roman" w:cs="Times New Roman"/>
          <w:b/>
          <w:sz w:val="28"/>
          <w:szCs w:val="28"/>
        </w:rPr>
        <w:t xml:space="preserve"> по русскому языку</w:t>
      </w:r>
      <w:r w:rsidRPr="00D24F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</w:p>
    <w:p w:rsidR="00916293" w:rsidRPr="00D24F34" w:rsidRDefault="00A914B4" w:rsidP="00CB0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F34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CB0DCA" w:rsidRPr="00D24F34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2020-2021</w:t>
      </w:r>
      <w:bookmarkStart w:id="0" w:name="_GoBack"/>
      <w:bookmarkEnd w:id="0"/>
      <w:r w:rsidR="00CB0DCA" w:rsidRPr="00D24F3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16293" w:rsidRPr="00D24F34">
        <w:rPr>
          <w:rFonts w:ascii="Times New Roman" w:eastAsia="Calibri" w:hAnsi="Times New Roman" w:cs="Times New Roman"/>
          <w:b/>
          <w:sz w:val="28"/>
          <w:szCs w:val="28"/>
        </w:rPr>
        <w:t>учебный год</w:t>
      </w:r>
    </w:p>
    <w:p w:rsidR="00916293" w:rsidRPr="00D24F34" w:rsidRDefault="00916293" w:rsidP="009162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4F34">
        <w:rPr>
          <w:rFonts w:ascii="Times New Roman" w:eastAsia="Calibri" w:hAnsi="Times New Roman" w:cs="Times New Roman"/>
          <w:b/>
          <w:sz w:val="28"/>
          <w:szCs w:val="28"/>
        </w:rPr>
        <w:t>4 класс</w:t>
      </w:r>
    </w:p>
    <w:p w:rsidR="00916293" w:rsidRDefault="00916293" w:rsidP="009162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6293" w:rsidRPr="0058517B" w:rsidRDefault="0058517B" w:rsidP="0058517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51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Кодификатор проверяемых элементов содержания</w:t>
      </w:r>
    </w:p>
    <w:tbl>
      <w:tblPr>
        <w:tblW w:w="10080" w:type="dxa"/>
        <w:jc w:val="center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4"/>
        <w:gridCol w:w="8146"/>
      </w:tblGrid>
      <w:tr w:rsidR="0054385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54385B" w:rsidRPr="00060FD3" w:rsidRDefault="006173B0" w:rsidP="002B41D2">
            <w:pPr>
              <w:spacing w:after="0" w:line="240" w:lineRule="auto"/>
              <w:ind w:left="-57" w:right="-30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контролируемого элемента раздела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385B" w:rsidRPr="00060FD3" w:rsidRDefault="006173B0" w:rsidP="002B41D2">
            <w:pPr>
              <w:spacing w:after="0" w:line="240" w:lineRule="auto"/>
              <w:ind w:left="-57" w:right="-113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содержания, проверяемые заданиями работы</w:t>
            </w:r>
          </w:p>
        </w:tc>
      </w:tr>
      <w:tr w:rsidR="0054385B" w:rsidRPr="00060FD3" w:rsidTr="00DB77A1">
        <w:trPr>
          <w:trHeight w:val="212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54385B" w:rsidRPr="00060FD3" w:rsidRDefault="0054385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8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85B" w:rsidRPr="00060FD3" w:rsidRDefault="0054385B" w:rsidP="0006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соотношения звукового и буквенного состава слова</w:t>
            </w:r>
          </w:p>
        </w:tc>
      </w:tr>
      <w:tr w:rsidR="000A5A2B" w:rsidRPr="00060FD3" w:rsidTr="00DB77A1">
        <w:trPr>
          <w:trHeight w:val="212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A5A2B" w:rsidRDefault="000A5A2B" w:rsidP="000A5A2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A2B">
              <w:rPr>
                <w:rFonts w:ascii="Times New Roman" w:hAnsi="Times New Roman" w:cs="Times New Roman"/>
                <w:i/>
                <w:sz w:val="24"/>
                <w:szCs w:val="24"/>
              </w:rPr>
              <w:t>4.1</w:t>
            </w:r>
          </w:p>
        </w:tc>
        <w:tc>
          <w:tcPr>
            <w:tcW w:w="8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A5A2B" w:rsidRDefault="000A5A2B" w:rsidP="000A5A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A2B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главных членов предложения: подлежащего и сказуемого</w:t>
            </w:r>
          </w:p>
        </w:tc>
      </w:tr>
      <w:tr w:rsidR="00E22A7E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E22A7E" w:rsidRPr="00E22A7E" w:rsidRDefault="00E22A7E" w:rsidP="00E22A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2A7E">
              <w:rPr>
                <w:rFonts w:ascii="Times New Roman" w:hAnsi="Times New Roman" w:cs="Times New Roman"/>
                <w:i/>
                <w:sz w:val="24"/>
                <w:szCs w:val="24"/>
              </w:rPr>
              <w:t>5.6</w:t>
            </w:r>
          </w:p>
        </w:tc>
        <w:tc>
          <w:tcPr>
            <w:tcW w:w="8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A7E" w:rsidRPr="00E22A7E" w:rsidRDefault="00E22A7E" w:rsidP="00E22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A7E">
              <w:rPr>
                <w:rFonts w:ascii="Times New Roman" w:hAnsi="Times New Roman" w:cs="Times New Roman"/>
                <w:sz w:val="24"/>
                <w:szCs w:val="24"/>
              </w:rPr>
              <w:t>Установление связи (при помощи смысловых вопросов) между словами в словосочетании и предложении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сочетаний </w:t>
            </w:r>
            <w:proofErr w:type="spell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положении под ударением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сочетании</w:t>
            </w:r>
            <w:proofErr w:type="gram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чк-чн</w:t>
            </w:r>
            <w:proofErr w:type="spell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проверяемых безударных гласных в </w:t>
            </w:r>
            <w:proofErr w:type="gram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парных звонких и глухих согласных в </w:t>
            </w:r>
            <w:proofErr w:type="gram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непроизносимых согласных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непроверяемых гласных и согласных в </w:t>
            </w:r>
            <w:proofErr w:type="gram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ограниченном перечне слов)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разделительных</w:t>
            </w:r>
            <w:proofErr w:type="gramEnd"/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ъ и ь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A5A2B" w:rsidRDefault="000A5A2B" w:rsidP="000A5A2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A2B">
              <w:rPr>
                <w:rFonts w:ascii="Times New Roman" w:hAnsi="Times New Roman" w:cs="Times New Roman"/>
                <w:i/>
                <w:sz w:val="24"/>
                <w:szCs w:val="24"/>
              </w:rPr>
              <w:t>6.13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A5A2B" w:rsidRDefault="000A5A2B" w:rsidP="000A5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2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падежных окончаний имён существительных (кроме существительных на </w:t>
            </w:r>
            <w:proofErr w:type="gramStart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proofErr w:type="gramEnd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proofErr w:type="spellEnd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ий</w:t>
            </w:r>
            <w:proofErr w:type="spellEnd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ья</w:t>
            </w:r>
            <w:proofErr w:type="spellEnd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ье</w:t>
            </w:r>
            <w:proofErr w:type="spellEnd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ия</w:t>
            </w:r>
            <w:proofErr w:type="spellEnd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</w:t>
            </w:r>
            <w:proofErr w:type="spellEnd"/>
            <w:r w:rsidRPr="000A5A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-ин</w:t>
            </w:r>
            <w:r w:rsidRPr="000A5A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A5A2B" w:rsidRDefault="000A5A2B" w:rsidP="000A5A2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A2B">
              <w:rPr>
                <w:rFonts w:ascii="Times New Roman" w:hAnsi="Times New Roman" w:cs="Times New Roman"/>
                <w:i/>
                <w:sz w:val="24"/>
                <w:szCs w:val="24"/>
              </w:rPr>
              <w:t>6.14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A5A2B" w:rsidRDefault="000A5A2B" w:rsidP="000A5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2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прилагательных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написание предлогов с личными местоимениями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6.18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написание предлогов с другими словами</w:t>
            </w:r>
          </w:p>
        </w:tc>
      </w:tr>
      <w:tr w:rsidR="000A5A2B" w:rsidRPr="00060FD3" w:rsidTr="00DB77A1">
        <w:trPr>
          <w:trHeight w:val="24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A5A2B" w:rsidRPr="00060FD3" w:rsidRDefault="000A5A2B" w:rsidP="0006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6.19</w:t>
            </w:r>
          </w:p>
        </w:tc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A2B" w:rsidRPr="00060FD3" w:rsidRDefault="000A5A2B" w:rsidP="000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</w:tbl>
    <w:p w:rsidR="00916293" w:rsidRDefault="00916293" w:rsidP="00916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385B" w:rsidRPr="0058517B" w:rsidRDefault="0058517B" w:rsidP="0058517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54385B" w:rsidRPr="0058517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Спецификация </w:t>
      </w:r>
    </w:p>
    <w:p w:rsidR="00E22A7E" w:rsidRDefault="006C10AB" w:rsidP="006C10AB">
      <w:pPr>
        <w:pStyle w:val="a4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="00E22A7E" w:rsidRPr="00E22A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Назначение. </w:t>
      </w:r>
      <w:r w:rsidR="00E22A7E" w:rsidRPr="00E22A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Промежуточная аттестация проводится с целью определения уровня освоения </w:t>
      </w:r>
      <w:r w:rsidR="00E22A7E">
        <w:rPr>
          <w:rFonts w:ascii="Times New Roman" w:hAnsi="Times New Roman" w:cs="Times New Roman"/>
          <w:bCs/>
          <w:color w:val="000000"/>
          <w:sz w:val="24"/>
          <w:szCs w:val="24"/>
        </w:rPr>
        <w:t>обучающимися 4</w:t>
      </w:r>
      <w:r w:rsidR="00E22A7E" w:rsidRPr="00E22A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классов предметного содержания курса </w:t>
      </w:r>
      <w:r w:rsidR="00E22A7E">
        <w:rPr>
          <w:rFonts w:ascii="Times New Roman" w:hAnsi="Times New Roman" w:cs="Times New Roman"/>
          <w:bCs/>
          <w:color w:val="000000"/>
          <w:sz w:val="24"/>
          <w:szCs w:val="24"/>
        </w:rPr>
        <w:t>русского языка</w:t>
      </w:r>
      <w:r w:rsidR="00E22A7E" w:rsidRPr="00E22A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стандарта, выявления элементов содержания, вызывающих наибольшие затруднения у обучающихся и выявления динамики результативности обучения.</w:t>
      </w:r>
    </w:p>
    <w:p w:rsidR="00E22A7E" w:rsidRPr="00E22A7E" w:rsidRDefault="006C10AB" w:rsidP="006C10AB">
      <w:pPr>
        <w:pStyle w:val="a4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</w:t>
      </w:r>
      <w:r w:rsidR="00E22A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Подходы к отбору содержания.</w:t>
      </w:r>
      <w:r w:rsidR="00E22A7E"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22A7E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целью работы является проверка и оценка способности </w:t>
      </w:r>
      <w:r w:rsidR="00E22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четвероклассников</w:t>
      </w:r>
      <w:r w:rsidR="00E22A7E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</w:t>
      </w:r>
      <w:r w:rsidR="00E22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2A7E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полученные в процессе изучения </w:t>
      </w:r>
      <w:r w:rsidR="00E22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 русского языка</w:t>
      </w:r>
      <w:r w:rsidR="00E22A7E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2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знания, </w:t>
      </w:r>
      <w:r w:rsidR="00E22A7E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разнообразных задач учебного</w:t>
      </w:r>
      <w:r w:rsidR="00E22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практического характера.</w:t>
      </w:r>
    </w:p>
    <w:p w:rsidR="007E7C5F" w:rsidRDefault="006C10AB" w:rsidP="006C10AB">
      <w:pPr>
        <w:pStyle w:val="a4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="00E22A7E" w:rsidRPr="00E22A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Структура.</w:t>
      </w:r>
      <w:r w:rsidR="00E22A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B41D2">
        <w:rPr>
          <w:rFonts w:ascii="Times New Roman" w:hAnsi="Times New Roman" w:cs="Times New Roman"/>
          <w:bCs/>
          <w:color w:val="000000"/>
          <w:sz w:val="24"/>
          <w:szCs w:val="24"/>
        </w:rPr>
        <w:t>Контрольная работа состоит из 2-х частей</w:t>
      </w:r>
      <w:r w:rsidR="007E7C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7E7C5F" w:rsidRDefault="006C10AB" w:rsidP="006C10AB">
      <w:pPr>
        <w:pStyle w:val="a4"/>
        <w:spacing w:after="0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1. </w:t>
      </w:r>
      <w:r w:rsidR="007E7C5F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="0054385B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>иктант</w:t>
      </w:r>
      <w:r w:rsidR="007E7C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4385B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>представляет собой связный текст, тематика которого соответст</w:t>
      </w:r>
      <w:r w:rsidR="006173B0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>вует возрасту учащихся 4 класса</w:t>
      </w:r>
      <w:r w:rsidR="0054385B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6173B0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="006173B0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слов</w:t>
      </w:r>
      <w:r w:rsidR="0054385B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6173B0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54385B" w:rsidRPr="007E7C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Лексическое наполнение текста не превышает уровень актуального словарного запаса обучающихся 4 класса начальной школы. Орфограммы, встречающиеся в тексте, определяются программой по русскому языку 4 класса.</w:t>
      </w:r>
      <w:r w:rsidR="007E7C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54385B" w:rsidRDefault="006C10AB" w:rsidP="006C10AB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="007E7C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Грамматическое задание: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9582E">
        <w:rPr>
          <w:rFonts w:ascii="Times New Roman" w:hAnsi="Times New Roman" w:cs="Times New Roman"/>
          <w:sz w:val="24"/>
          <w:szCs w:val="24"/>
        </w:rPr>
        <w:t xml:space="preserve"> предложении выдели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C9582E">
        <w:rPr>
          <w:rFonts w:ascii="Times New Roman" w:hAnsi="Times New Roman" w:cs="Times New Roman"/>
          <w:sz w:val="24"/>
          <w:szCs w:val="24"/>
        </w:rPr>
        <w:t xml:space="preserve"> основу, выпи</w:t>
      </w:r>
      <w:r>
        <w:rPr>
          <w:rFonts w:ascii="Times New Roman" w:hAnsi="Times New Roman" w:cs="Times New Roman"/>
          <w:sz w:val="24"/>
          <w:szCs w:val="24"/>
        </w:rPr>
        <w:t>сать  из него словосочетания, н</w:t>
      </w:r>
      <w:r w:rsidRPr="00C9582E">
        <w:rPr>
          <w:rFonts w:ascii="Times New Roman" w:hAnsi="Times New Roman" w:cs="Times New Roman"/>
          <w:sz w:val="24"/>
          <w:szCs w:val="24"/>
        </w:rPr>
        <w:t>ад каждым словом надпи</w:t>
      </w:r>
      <w:r>
        <w:rPr>
          <w:rFonts w:ascii="Times New Roman" w:hAnsi="Times New Roman" w:cs="Times New Roman"/>
          <w:sz w:val="24"/>
          <w:szCs w:val="24"/>
        </w:rPr>
        <w:t>сать части речи</w:t>
      </w:r>
      <w:r w:rsidR="007E7C5F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разобрать</w:t>
      </w:r>
      <w:r w:rsidRPr="00C9582E">
        <w:rPr>
          <w:rFonts w:ascii="Times New Roman" w:hAnsi="Times New Roman" w:cs="Times New Roman"/>
          <w:sz w:val="24"/>
          <w:szCs w:val="24"/>
        </w:rPr>
        <w:t xml:space="preserve"> слова как части речи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7E7C5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ыполнить</w:t>
      </w:r>
      <w:r w:rsidR="007E7C5F" w:rsidRPr="00C95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E7C5F" w:rsidRPr="00C9582E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разбор слова.</w:t>
      </w:r>
    </w:p>
    <w:p w:rsidR="00E22A7E" w:rsidRPr="006C10AB" w:rsidRDefault="00E22A7E" w:rsidP="006C10AB">
      <w:pPr>
        <w:pStyle w:val="a4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EA0061">
        <w:rPr>
          <w:rFonts w:ascii="Times New Roman" w:hAnsi="Times New Roman" w:cs="Times New Roman"/>
          <w:bCs/>
          <w:color w:val="000000"/>
          <w:sz w:val="24"/>
          <w:szCs w:val="24"/>
        </w:rPr>
        <w:t>На выполнение всей работы отводится 45 минут.</w:t>
      </w:r>
    </w:p>
    <w:p w:rsidR="0054385B" w:rsidRPr="009B0F96" w:rsidRDefault="00DB77A1" w:rsidP="00543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4385B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8"/>
        <w:jc w:val="both"/>
        <w:rPr>
          <w:b/>
          <w:color w:val="000000"/>
        </w:rPr>
      </w:pPr>
      <w:r w:rsidRPr="009B0F96">
        <w:rPr>
          <w:rStyle w:val="a5"/>
          <w:b/>
          <w:color w:val="000000"/>
        </w:rPr>
        <w:t>Оценки за диктант.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color w:val="000000"/>
        </w:rPr>
        <w:t>«5» - за работу, в которой нет ошибок.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color w:val="000000"/>
        </w:rPr>
        <w:t>«4» - за работу, в которой допущение 1-2 ошибки.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color w:val="000000"/>
        </w:rPr>
        <w:t>«3» - за работу, в которой допущено 3-5 ошибок.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color w:val="000000"/>
        </w:rPr>
        <w:t>«2» - за работу, в которой допущено более 5 ошибок.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rStyle w:val="a5"/>
          <w:b/>
          <w:bCs/>
          <w:color w:val="000000"/>
        </w:rPr>
        <w:t>Учет ошибок в диктанте: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6"/>
        <w:jc w:val="both"/>
        <w:rPr>
          <w:color w:val="000000"/>
        </w:rPr>
      </w:pPr>
      <w:r w:rsidRPr="009B0F96">
        <w:rPr>
          <w:color w:val="000000"/>
        </w:rPr>
        <w:t>1.</w:t>
      </w:r>
      <w:r w:rsidR="006173B0">
        <w:rPr>
          <w:color w:val="000000"/>
        </w:rPr>
        <w:t xml:space="preserve"> </w:t>
      </w:r>
      <w:r w:rsidRPr="009B0F96">
        <w:rPr>
          <w:color w:val="000000"/>
        </w:rPr>
        <w:t>Повторная ошибка в одном и том же слове считается за 1</w:t>
      </w:r>
      <w:r w:rsidR="006173B0">
        <w:rPr>
          <w:color w:val="000000"/>
        </w:rPr>
        <w:t xml:space="preserve"> </w:t>
      </w:r>
      <w:r w:rsidRPr="009B0F96">
        <w:rPr>
          <w:color w:val="000000"/>
        </w:rPr>
        <w:t>ошибку (например, ученик дважды в слове «песок» написал вместо «е» букву «и»).</w:t>
      </w:r>
    </w:p>
    <w:p w:rsidR="0054385B" w:rsidRPr="009B0F96" w:rsidRDefault="006173B0" w:rsidP="0054385B">
      <w:pPr>
        <w:pStyle w:val="a6"/>
        <w:spacing w:before="0" w:beforeAutospacing="0" w:after="0" w:afterAutospacing="0"/>
        <w:ind w:left="6"/>
        <w:jc w:val="both"/>
        <w:rPr>
          <w:color w:val="000000"/>
        </w:rPr>
      </w:pPr>
      <w:r>
        <w:rPr>
          <w:color w:val="000000"/>
        </w:rPr>
        <w:t>2. </w:t>
      </w:r>
      <w:proofErr w:type="gramStart"/>
      <w:r w:rsidR="0054385B" w:rsidRPr="009B0F96">
        <w:rPr>
          <w:color w:val="000000"/>
        </w:rPr>
        <w:t>Ошибки на одно и то же правило, допущенные в разных словах, считаются как две ошибки (например, ученик написал букву «т» вместо «д» в слове «лошадка» и букву «с» вместо «з» в слове «повозка».</w:t>
      </w:r>
      <w:proofErr w:type="gramEnd"/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rStyle w:val="a5"/>
          <w:b/>
          <w:bCs/>
          <w:color w:val="000000"/>
        </w:rPr>
        <w:t>Ошибкой считается:</w:t>
      </w:r>
    </w:p>
    <w:p w:rsidR="0054385B" w:rsidRPr="009B0F96" w:rsidRDefault="0054385B" w:rsidP="0054385B">
      <w:pPr>
        <w:pStyle w:val="a6"/>
        <w:spacing w:before="0" w:beforeAutospacing="0" w:after="0" w:afterAutospacing="0"/>
        <w:jc w:val="both"/>
        <w:rPr>
          <w:color w:val="000000"/>
        </w:rPr>
      </w:pPr>
      <w:r w:rsidRPr="009B0F96">
        <w:rPr>
          <w:color w:val="000000"/>
        </w:rPr>
        <w:t>1.Нарушение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9B0F96">
        <w:rPr>
          <w:color w:val="000000"/>
        </w:rPr>
        <w:t>кв в сл</w:t>
      </w:r>
      <w:proofErr w:type="gramEnd"/>
      <w:r w:rsidRPr="009B0F96">
        <w:rPr>
          <w:color w:val="000000"/>
        </w:rPr>
        <w:t>овах;</w:t>
      </w:r>
    </w:p>
    <w:p w:rsidR="0054385B" w:rsidRPr="009B0F96" w:rsidRDefault="0054385B" w:rsidP="0054385B">
      <w:pPr>
        <w:pStyle w:val="a6"/>
        <w:spacing w:before="0" w:beforeAutospacing="0" w:after="0" w:afterAutospacing="0"/>
        <w:jc w:val="both"/>
        <w:rPr>
          <w:color w:val="000000"/>
        </w:rPr>
      </w:pPr>
      <w:r w:rsidRPr="009B0F96">
        <w:rPr>
          <w:color w:val="000000"/>
        </w:rPr>
        <w:t>2.  Неправильное написание слов, не регулируемых правилами, круг которых очерчен программой каждого класса (слова с непроверяемыми написаниями);</w:t>
      </w:r>
    </w:p>
    <w:p w:rsidR="0054385B" w:rsidRPr="009B0F96" w:rsidRDefault="0054385B" w:rsidP="0054385B">
      <w:pPr>
        <w:pStyle w:val="a6"/>
        <w:spacing w:before="0" w:beforeAutospacing="0" w:after="0" w:afterAutospacing="0"/>
        <w:jc w:val="both"/>
        <w:rPr>
          <w:color w:val="000000"/>
        </w:rPr>
      </w:pPr>
      <w:r w:rsidRPr="009B0F96">
        <w:rPr>
          <w:color w:val="000000"/>
        </w:rPr>
        <w:t>3.  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36"/>
        <w:jc w:val="both"/>
        <w:rPr>
          <w:color w:val="000000"/>
        </w:rPr>
      </w:pPr>
      <w:r w:rsidRPr="009B0F96">
        <w:rPr>
          <w:rStyle w:val="a5"/>
          <w:b/>
          <w:bCs/>
          <w:color w:val="000000"/>
        </w:rPr>
        <w:t>Грамматическое задание</w:t>
      </w:r>
    </w:p>
    <w:p w:rsidR="0054385B" w:rsidRPr="009B0F96" w:rsidRDefault="0054385B" w:rsidP="0054385B">
      <w:pPr>
        <w:pStyle w:val="a6"/>
        <w:spacing w:before="0" w:beforeAutospacing="0" w:after="0" w:afterAutospacing="0"/>
        <w:jc w:val="both"/>
        <w:rPr>
          <w:color w:val="000000"/>
        </w:rPr>
      </w:pPr>
      <w:r w:rsidRPr="009B0F96">
        <w:rPr>
          <w:color w:val="000000"/>
        </w:rPr>
        <w:t>В грамматическое задание включается от 3 до 4-5 видов работы.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rStyle w:val="a5"/>
          <w:color w:val="000000"/>
        </w:rPr>
        <w:t>Оценки: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color w:val="000000"/>
        </w:rPr>
        <w:t>«5» - без ошибок.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color w:val="000000"/>
        </w:rPr>
        <w:t>«4» - правильно выполнено не менее 3/4 заданий.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>
        <w:rPr>
          <w:color w:val="000000"/>
        </w:rPr>
        <w:t>«3» - правильно вы</w:t>
      </w:r>
      <w:r w:rsidRPr="009B0F96">
        <w:rPr>
          <w:color w:val="000000"/>
        </w:rPr>
        <w:t>полнено не менее 1/2 заданий.</w:t>
      </w:r>
    </w:p>
    <w:p w:rsidR="0054385B" w:rsidRPr="009B0F96" w:rsidRDefault="0054385B" w:rsidP="0054385B">
      <w:pPr>
        <w:pStyle w:val="a6"/>
        <w:spacing w:before="0" w:beforeAutospacing="0" w:after="0" w:afterAutospacing="0"/>
        <w:ind w:left="582"/>
        <w:jc w:val="both"/>
        <w:rPr>
          <w:color w:val="000000"/>
        </w:rPr>
      </w:pPr>
      <w:r w:rsidRPr="009B0F96">
        <w:rPr>
          <w:color w:val="000000"/>
        </w:rPr>
        <w:t>«2» - правильно выполнено менее 1/2 заданий.</w:t>
      </w:r>
    </w:p>
    <w:p w:rsidR="00916293" w:rsidRDefault="00916293" w:rsidP="00916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0DCA" w:rsidRPr="00C9582E" w:rsidRDefault="006C10AB" w:rsidP="00CB0D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Последние денёчки</w:t>
      </w:r>
    </w:p>
    <w:p w:rsidR="00CB0DCA" w:rsidRPr="00C9582E" w:rsidRDefault="006C10AB" w:rsidP="006C10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B0DCA" w:rsidRPr="00C9582E">
        <w:rPr>
          <w:rFonts w:ascii="Times New Roman" w:hAnsi="Times New Roman" w:cs="Times New Roman"/>
          <w:sz w:val="24"/>
          <w:szCs w:val="24"/>
        </w:rPr>
        <w:t>Ранним мартовским утром проснулось солнце. Отдёрнуло оно лёгкую кисею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развесили. Радостно ребятишки бегут по последнему снежку.</w:t>
      </w:r>
    </w:p>
    <w:p w:rsidR="00CB0DCA" w:rsidRPr="00C9582E" w:rsidRDefault="006C10AB" w:rsidP="006C10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B0DCA" w:rsidRPr="00C9582E">
        <w:rPr>
          <w:rFonts w:ascii="Times New Roman" w:hAnsi="Times New Roman" w:cs="Times New Roman"/>
          <w:sz w:val="24"/>
          <w:szCs w:val="24"/>
        </w:rPr>
        <w:t>Поглядело светило на эти проказы и стало землю пригревать. Лёд и снег сразу потускнели. По лесной ложбинке побежал весёлый говорливый ручеёк. Он бежал и пел свою песенку о весне.</w:t>
      </w:r>
    </w:p>
    <w:p w:rsidR="00CB0DCA" w:rsidRDefault="00CB0DCA" w:rsidP="00CB0DC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B0DCA" w:rsidRPr="00C9582E" w:rsidRDefault="00CB0DCA" w:rsidP="00CB0DC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9582E">
        <w:rPr>
          <w:rFonts w:ascii="Times New Roman" w:hAnsi="Times New Roman" w:cs="Times New Roman"/>
          <w:i/>
          <w:sz w:val="24"/>
          <w:szCs w:val="24"/>
        </w:rPr>
        <w:t>Грамматическое задание:</w:t>
      </w:r>
    </w:p>
    <w:p w:rsidR="00CB0DCA" w:rsidRDefault="00CB0DCA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В</w:t>
      </w:r>
      <w:r w:rsidRPr="00C9582E">
        <w:rPr>
          <w:rFonts w:ascii="Times New Roman" w:hAnsi="Times New Roman" w:cs="Times New Roman"/>
          <w:sz w:val="24"/>
          <w:szCs w:val="24"/>
        </w:rPr>
        <w:t xml:space="preserve"> предложении выделите основу, выпишите из него словосочетания. Над </w:t>
      </w:r>
      <w:proofErr w:type="gramStart"/>
      <w:r w:rsidRPr="00C9582E">
        <w:rPr>
          <w:rFonts w:ascii="Times New Roman" w:hAnsi="Times New Roman" w:cs="Times New Roman"/>
          <w:sz w:val="24"/>
          <w:szCs w:val="24"/>
        </w:rPr>
        <w:t>каж</w:t>
      </w:r>
      <w:r w:rsidR="001676E1">
        <w:rPr>
          <w:rFonts w:ascii="Times New Roman" w:hAnsi="Times New Roman" w:cs="Times New Roman"/>
          <w:sz w:val="24"/>
          <w:szCs w:val="24"/>
        </w:rPr>
        <w:t>дым</w:t>
      </w:r>
      <w:proofErr w:type="gramEnd"/>
      <w:r w:rsidR="001676E1">
        <w:rPr>
          <w:rFonts w:ascii="Times New Roman" w:hAnsi="Times New Roman" w:cs="Times New Roman"/>
          <w:sz w:val="24"/>
          <w:szCs w:val="24"/>
        </w:rPr>
        <w:t xml:space="preserve"> словом надпишите части речи:</w:t>
      </w:r>
    </w:p>
    <w:p w:rsidR="006C10AB" w:rsidRDefault="006C10AB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</w:t>
      </w:r>
      <w:r w:rsidR="001676E1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 xml:space="preserve"> – в </w:t>
      </w:r>
      <w:r w:rsidR="001676E1">
        <w:rPr>
          <w:rFonts w:ascii="Times New Roman" w:hAnsi="Times New Roman" w:cs="Times New Roman"/>
          <w:sz w:val="24"/>
          <w:szCs w:val="24"/>
        </w:rPr>
        <w:t>5 предложении,</w:t>
      </w:r>
    </w:p>
    <w:p w:rsidR="006C10AB" w:rsidRPr="00C9582E" w:rsidRDefault="006C10AB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</w:t>
      </w:r>
      <w:r w:rsidR="001676E1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– в последнем предложении</w:t>
      </w:r>
      <w:r w:rsidR="001676E1">
        <w:rPr>
          <w:rFonts w:ascii="Times New Roman" w:hAnsi="Times New Roman" w:cs="Times New Roman"/>
          <w:sz w:val="24"/>
          <w:szCs w:val="24"/>
        </w:rPr>
        <w:t>.</w:t>
      </w:r>
    </w:p>
    <w:p w:rsidR="00CB0DCA" w:rsidRPr="00C9582E" w:rsidRDefault="00CB0DCA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</w:t>
      </w:r>
      <w:r w:rsidR="001676E1">
        <w:rPr>
          <w:rFonts w:ascii="Times New Roman" w:hAnsi="Times New Roman" w:cs="Times New Roman"/>
          <w:sz w:val="24"/>
          <w:szCs w:val="24"/>
        </w:rPr>
        <w:t xml:space="preserve">азберите </w:t>
      </w:r>
      <w:proofErr w:type="gramStart"/>
      <w:r w:rsidR="001676E1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="001676E1">
        <w:rPr>
          <w:rFonts w:ascii="Times New Roman" w:hAnsi="Times New Roman" w:cs="Times New Roman"/>
          <w:sz w:val="24"/>
          <w:szCs w:val="24"/>
        </w:rPr>
        <w:t xml:space="preserve"> как части речи:</w:t>
      </w:r>
    </w:p>
    <w:p w:rsidR="00CB0DCA" w:rsidRDefault="001676E1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 – у</w:t>
      </w:r>
      <w:r w:rsidR="00CB0DCA" w:rsidRPr="00C9582E">
        <w:rPr>
          <w:rFonts w:ascii="Times New Roman" w:hAnsi="Times New Roman" w:cs="Times New Roman"/>
          <w:sz w:val="24"/>
          <w:szCs w:val="24"/>
        </w:rPr>
        <w:t>крыли, молочным, за ночь.</w:t>
      </w:r>
    </w:p>
    <w:p w:rsidR="001676E1" w:rsidRPr="00C9582E" w:rsidRDefault="001676E1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2 – побежал, </w:t>
      </w:r>
      <w:proofErr w:type="gramStart"/>
      <w:r>
        <w:rPr>
          <w:rFonts w:ascii="Times New Roman" w:hAnsi="Times New Roman" w:cs="Times New Roman"/>
          <w:sz w:val="24"/>
          <w:szCs w:val="24"/>
        </w:rPr>
        <w:t>легкую</w:t>
      </w:r>
      <w:proofErr w:type="gramEnd"/>
      <w:r>
        <w:rPr>
          <w:rFonts w:ascii="Times New Roman" w:hAnsi="Times New Roman" w:cs="Times New Roman"/>
          <w:sz w:val="24"/>
          <w:szCs w:val="24"/>
        </w:rPr>
        <w:t>, на соснах.</w:t>
      </w:r>
    </w:p>
    <w:p w:rsidR="001676E1" w:rsidRDefault="00CB0DCA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</w:t>
      </w:r>
      <w:r w:rsidRPr="00C9582E">
        <w:rPr>
          <w:rFonts w:ascii="Times New Roman" w:hAnsi="Times New Roman" w:cs="Times New Roman"/>
          <w:sz w:val="24"/>
          <w:szCs w:val="24"/>
        </w:rPr>
        <w:t xml:space="preserve">ыполните </w:t>
      </w:r>
      <w:proofErr w:type="spellStart"/>
      <w:proofErr w:type="gramStart"/>
      <w:r w:rsidRPr="00C9582E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C9582E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C9582E">
        <w:rPr>
          <w:rFonts w:ascii="Times New Roman" w:hAnsi="Times New Roman" w:cs="Times New Roman"/>
          <w:sz w:val="24"/>
          <w:szCs w:val="24"/>
        </w:rPr>
        <w:t xml:space="preserve"> разбор слова</w:t>
      </w:r>
      <w:r w:rsidR="001676E1">
        <w:rPr>
          <w:rFonts w:ascii="Times New Roman" w:hAnsi="Times New Roman" w:cs="Times New Roman"/>
          <w:sz w:val="24"/>
          <w:szCs w:val="24"/>
        </w:rPr>
        <w:t>:</w:t>
      </w:r>
    </w:p>
    <w:p w:rsidR="00CB0DCA" w:rsidRDefault="001676E1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1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ледяные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1676E1" w:rsidRPr="00C9582E" w:rsidRDefault="001676E1" w:rsidP="00CB0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2 – солнце. </w:t>
      </w:r>
    </w:p>
    <w:p w:rsidR="00916293" w:rsidRDefault="00916293" w:rsidP="0091629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54CA6" w:rsidRDefault="00854CA6"/>
    <w:sectPr w:rsidR="00854CA6" w:rsidSect="00B52CB1"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24E27"/>
    <w:multiLevelType w:val="multilevel"/>
    <w:tmpl w:val="0B20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533BA3"/>
    <w:multiLevelType w:val="hybridMultilevel"/>
    <w:tmpl w:val="48AC74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93"/>
    <w:rsid w:val="00060FD3"/>
    <w:rsid w:val="000A5A2B"/>
    <w:rsid w:val="001676E1"/>
    <w:rsid w:val="002B41D2"/>
    <w:rsid w:val="004812C7"/>
    <w:rsid w:val="0054385B"/>
    <w:rsid w:val="0058517B"/>
    <w:rsid w:val="006173B0"/>
    <w:rsid w:val="006C10AB"/>
    <w:rsid w:val="00753F17"/>
    <w:rsid w:val="007E7C5F"/>
    <w:rsid w:val="00854CA6"/>
    <w:rsid w:val="00916293"/>
    <w:rsid w:val="00A914B4"/>
    <w:rsid w:val="00B52CB1"/>
    <w:rsid w:val="00C03315"/>
    <w:rsid w:val="00CB0DCA"/>
    <w:rsid w:val="00D24F34"/>
    <w:rsid w:val="00DB77A1"/>
    <w:rsid w:val="00DC344A"/>
    <w:rsid w:val="00E2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1629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6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6293"/>
    <w:pPr>
      <w:ind w:left="720"/>
      <w:contextualSpacing/>
    </w:pPr>
  </w:style>
  <w:style w:type="character" w:styleId="a5">
    <w:name w:val="Emphasis"/>
    <w:basedOn w:val="a0"/>
    <w:qFormat/>
    <w:rsid w:val="0054385B"/>
    <w:rPr>
      <w:rFonts w:cs="Times New Roman"/>
      <w:i/>
      <w:iCs/>
    </w:rPr>
  </w:style>
  <w:style w:type="paragraph" w:styleId="a6">
    <w:name w:val="Normal (Web)"/>
    <w:basedOn w:val="a"/>
    <w:unhideWhenUsed/>
    <w:rsid w:val="00543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1629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6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6293"/>
    <w:pPr>
      <w:ind w:left="720"/>
      <w:contextualSpacing/>
    </w:pPr>
  </w:style>
  <w:style w:type="character" w:styleId="a5">
    <w:name w:val="Emphasis"/>
    <w:basedOn w:val="a0"/>
    <w:qFormat/>
    <w:rsid w:val="0054385B"/>
    <w:rPr>
      <w:rFonts w:cs="Times New Roman"/>
      <w:i/>
      <w:iCs/>
    </w:rPr>
  </w:style>
  <w:style w:type="paragraph" w:styleId="a6">
    <w:name w:val="Normal (Web)"/>
    <w:basedOn w:val="a"/>
    <w:unhideWhenUsed/>
    <w:rsid w:val="00543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1</cp:lastModifiedBy>
  <cp:revision>5</cp:revision>
  <dcterms:created xsi:type="dcterms:W3CDTF">2018-10-29T05:04:00Z</dcterms:created>
  <dcterms:modified xsi:type="dcterms:W3CDTF">2021-01-09T07:57:00Z</dcterms:modified>
</cp:coreProperties>
</file>